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6E" w:rsidRDefault="009F0B6E" w:rsidP="009F0B6E">
      <w:pPr>
        <w:jc w:val="center"/>
        <w:rPr>
          <w:rFonts w:ascii="Arial" w:hAnsi="Arial" w:cs="Arial"/>
          <w:b/>
          <w:sz w:val="24"/>
          <w:szCs w:val="24"/>
        </w:rPr>
      </w:pPr>
      <w:r>
        <w:rPr>
          <w:rFonts w:ascii="Arial" w:hAnsi="Arial" w:cs="Arial"/>
          <w:noProof/>
          <w:sz w:val="24"/>
          <w:szCs w:val="24"/>
          <w:lang w:eastAsia="en-GB"/>
        </w:rPr>
        <w:drawing>
          <wp:inline distT="0" distB="0" distL="0" distR="0" wp14:anchorId="77699380" wp14:editId="284C84FF">
            <wp:extent cx="2598501" cy="8754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1103" cy="876358"/>
                    </a:xfrm>
                    <a:prstGeom prst="rect">
                      <a:avLst/>
                    </a:prstGeom>
                    <a:noFill/>
                    <a:ln>
                      <a:noFill/>
                    </a:ln>
                  </pic:spPr>
                </pic:pic>
              </a:graphicData>
            </a:graphic>
          </wp:inline>
        </w:drawing>
      </w:r>
    </w:p>
    <w:p w:rsidR="009F0B6E" w:rsidRDefault="002D7E31" w:rsidP="009F0B6E">
      <w:pPr>
        <w:rPr>
          <w:rFonts w:ascii="Arial" w:hAnsi="Arial" w:cs="Arial"/>
          <w:b/>
          <w:sz w:val="24"/>
          <w:szCs w:val="24"/>
        </w:rPr>
      </w:pPr>
      <w:r>
        <w:rPr>
          <w:rFonts w:ascii="Arial" w:hAnsi="Arial" w:cs="Arial"/>
          <w:b/>
          <w:sz w:val="24"/>
          <w:szCs w:val="24"/>
        </w:rPr>
        <w:t xml:space="preserve">1 April </w:t>
      </w:r>
      <w:r w:rsidR="009F0B6E">
        <w:rPr>
          <w:rFonts w:ascii="Arial" w:hAnsi="Arial" w:cs="Arial"/>
          <w:b/>
          <w:sz w:val="24"/>
          <w:szCs w:val="24"/>
        </w:rPr>
        <w:t>2020</w:t>
      </w:r>
    </w:p>
    <w:p w:rsidR="00E63593" w:rsidRDefault="00E63593" w:rsidP="009F0B6E">
      <w:pPr>
        <w:jc w:val="center"/>
        <w:rPr>
          <w:rFonts w:ascii="Arial" w:hAnsi="Arial" w:cs="Arial"/>
          <w:b/>
          <w:sz w:val="24"/>
          <w:szCs w:val="24"/>
        </w:rPr>
      </w:pPr>
      <w:r>
        <w:rPr>
          <w:rFonts w:ascii="Arial" w:hAnsi="Arial" w:cs="Arial"/>
          <w:b/>
          <w:sz w:val="24"/>
          <w:szCs w:val="24"/>
        </w:rPr>
        <w:t xml:space="preserve">WFNR FRANZ GERSTENBRAND AWARD NOW </w:t>
      </w:r>
      <w:proofErr w:type="gramStart"/>
      <w:r>
        <w:rPr>
          <w:rFonts w:ascii="Arial" w:hAnsi="Arial" w:cs="Arial"/>
          <w:b/>
          <w:sz w:val="24"/>
          <w:szCs w:val="24"/>
        </w:rPr>
        <w:t>OPEN</w:t>
      </w:r>
      <w:proofErr w:type="gramEnd"/>
      <w:r>
        <w:rPr>
          <w:rFonts w:ascii="Arial" w:hAnsi="Arial" w:cs="Arial"/>
          <w:b/>
          <w:sz w:val="24"/>
          <w:szCs w:val="24"/>
        </w:rPr>
        <w:t xml:space="preserve"> FOR 2020</w:t>
      </w:r>
    </w:p>
    <w:p w:rsidR="009F0B6E" w:rsidRPr="00E63593" w:rsidRDefault="00E63593" w:rsidP="009F0B6E">
      <w:pPr>
        <w:autoSpaceDE w:val="0"/>
        <w:autoSpaceDN w:val="0"/>
        <w:adjustRightInd w:val="0"/>
        <w:spacing w:after="0"/>
        <w:rPr>
          <w:rFonts w:ascii="Arial" w:hAnsi="Arial" w:cs="Arial"/>
          <w:color w:val="000000"/>
          <w:sz w:val="24"/>
          <w:szCs w:val="24"/>
        </w:rPr>
      </w:pPr>
      <w:r>
        <w:rPr>
          <w:rFonts w:ascii="Arial" w:hAnsi="Arial" w:cs="Arial"/>
          <w:sz w:val="24"/>
          <w:szCs w:val="24"/>
        </w:rPr>
        <w:t>The WFNR Franz Gerstenbrand Award for 2020</w:t>
      </w:r>
      <w:r w:rsidR="009F0B6E">
        <w:rPr>
          <w:rFonts w:ascii="Arial" w:hAnsi="Arial" w:cs="Arial"/>
          <w:sz w:val="24"/>
          <w:szCs w:val="24"/>
        </w:rPr>
        <w:t>, worth £3000 to the winner,</w:t>
      </w:r>
      <w:r>
        <w:rPr>
          <w:rFonts w:ascii="Arial" w:hAnsi="Arial" w:cs="Arial"/>
          <w:sz w:val="24"/>
          <w:szCs w:val="24"/>
        </w:rPr>
        <w:t xml:space="preserve"> is now open for entries</w:t>
      </w:r>
      <w:r w:rsidR="009F0B6E">
        <w:rPr>
          <w:rFonts w:ascii="Arial" w:hAnsi="Arial" w:cs="Arial"/>
          <w:sz w:val="24"/>
          <w:szCs w:val="24"/>
        </w:rPr>
        <w:t xml:space="preserve"> from </w:t>
      </w:r>
      <w:r w:rsidR="009F0B6E" w:rsidRPr="00E63593">
        <w:rPr>
          <w:rFonts w:ascii="Arial" w:hAnsi="Arial" w:cs="Arial"/>
          <w:color w:val="000000"/>
          <w:sz w:val="24"/>
          <w:szCs w:val="24"/>
        </w:rPr>
        <w:t>WFNR members</w:t>
      </w:r>
      <w:r w:rsidR="009F0B6E">
        <w:rPr>
          <w:rFonts w:ascii="Arial" w:hAnsi="Arial" w:cs="Arial"/>
          <w:color w:val="000000"/>
          <w:sz w:val="24"/>
          <w:szCs w:val="24"/>
        </w:rPr>
        <w:t xml:space="preserve"> </w:t>
      </w:r>
      <w:r w:rsidR="009F0B6E" w:rsidRPr="00E63593">
        <w:rPr>
          <w:rFonts w:ascii="Arial" w:hAnsi="Arial" w:cs="Arial"/>
          <w:color w:val="000000"/>
          <w:sz w:val="24"/>
          <w:szCs w:val="24"/>
        </w:rPr>
        <w:t>and non-members worldwide.</w:t>
      </w:r>
    </w:p>
    <w:p w:rsidR="009F0B6E" w:rsidRPr="00E63593" w:rsidRDefault="009F0B6E" w:rsidP="009F0B6E">
      <w:pPr>
        <w:autoSpaceDE w:val="0"/>
        <w:autoSpaceDN w:val="0"/>
        <w:adjustRightInd w:val="0"/>
        <w:spacing w:after="0"/>
        <w:rPr>
          <w:rFonts w:ascii="Arial" w:hAnsi="Arial" w:cs="Arial"/>
          <w:color w:val="000000"/>
          <w:sz w:val="24"/>
          <w:szCs w:val="24"/>
        </w:rPr>
      </w:pPr>
      <w:r>
        <w:rPr>
          <w:rFonts w:ascii="Arial" w:hAnsi="Arial" w:cs="Arial"/>
          <w:sz w:val="24"/>
          <w:szCs w:val="24"/>
        </w:rPr>
        <w:br/>
      </w:r>
      <w:r>
        <w:rPr>
          <w:rFonts w:ascii="Arial" w:hAnsi="Arial" w:cs="Arial"/>
          <w:color w:val="000000"/>
          <w:sz w:val="24"/>
          <w:szCs w:val="24"/>
        </w:rPr>
        <w:t>The Award, n</w:t>
      </w:r>
      <w:r w:rsidRPr="00E63593">
        <w:rPr>
          <w:rFonts w:ascii="Arial" w:hAnsi="Arial" w:cs="Arial"/>
          <w:color w:val="000000"/>
          <w:sz w:val="24"/>
          <w:szCs w:val="24"/>
        </w:rPr>
        <w:t>amed after Professor Franz Gerstenbrand in recognition of his</w:t>
      </w:r>
    </w:p>
    <w:p w:rsidR="009F0B6E" w:rsidRDefault="009F0B6E" w:rsidP="009F0B6E">
      <w:pPr>
        <w:autoSpaceDE w:val="0"/>
        <w:autoSpaceDN w:val="0"/>
        <w:adjustRightInd w:val="0"/>
        <w:spacing w:after="0"/>
        <w:rPr>
          <w:rFonts w:ascii="Arial" w:hAnsi="Arial" w:cs="Arial"/>
          <w:bCs/>
          <w:color w:val="000000"/>
          <w:sz w:val="24"/>
          <w:szCs w:val="24"/>
        </w:rPr>
      </w:pPr>
      <w:r w:rsidRPr="00E63593">
        <w:rPr>
          <w:rFonts w:ascii="Arial" w:hAnsi="Arial" w:cs="Arial"/>
          <w:color w:val="000000"/>
          <w:sz w:val="24"/>
          <w:szCs w:val="24"/>
        </w:rPr>
        <w:t>contribution to neurorehabilitation</w:t>
      </w:r>
      <w:r>
        <w:rPr>
          <w:rFonts w:ascii="Arial" w:hAnsi="Arial" w:cs="Arial"/>
          <w:color w:val="000000"/>
          <w:sz w:val="24"/>
          <w:szCs w:val="24"/>
        </w:rPr>
        <w:t xml:space="preserve">, </w:t>
      </w:r>
      <w:r w:rsidR="00E63593" w:rsidRPr="00E63593">
        <w:rPr>
          <w:rFonts w:ascii="Arial" w:hAnsi="Arial" w:cs="Arial"/>
          <w:bCs/>
          <w:color w:val="000000"/>
          <w:sz w:val="24"/>
          <w:szCs w:val="24"/>
        </w:rPr>
        <w:t>recognises and</w:t>
      </w:r>
      <w:r w:rsidR="00E63593">
        <w:rPr>
          <w:rFonts w:ascii="Arial" w:hAnsi="Arial" w:cs="Arial"/>
          <w:bCs/>
          <w:color w:val="000000"/>
          <w:sz w:val="24"/>
          <w:szCs w:val="24"/>
        </w:rPr>
        <w:t xml:space="preserve"> </w:t>
      </w:r>
      <w:r w:rsidR="00E63593" w:rsidRPr="00E63593">
        <w:rPr>
          <w:rFonts w:ascii="Arial" w:hAnsi="Arial" w:cs="Arial"/>
          <w:bCs/>
          <w:color w:val="000000"/>
          <w:sz w:val="24"/>
          <w:szCs w:val="24"/>
        </w:rPr>
        <w:t>rewards a neurorehabilitation project that has benefitted patients.</w:t>
      </w:r>
      <w:r>
        <w:rPr>
          <w:rFonts w:ascii="Arial" w:hAnsi="Arial" w:cs="Arial"/>
          <w:bCs/>
          <w:color w:val="000000"/>
          <w:sz w:val="24"/>
          <w:szCs w:val="24"/>
        </w:rPr>
        <w:t xml:space="preserve"> </w:t>
      </w:r>
    </w:p>
    <w:p w:rsidR="00E63593" w:rsidRPr="00E63593" w:rsidRDefault="009F0B6E" w:rsidP="009F0B6E">
      <w:pPr>
        <w:autoSpaceDE w:val="0"/>
        <w:autoSpaceDN w:val="0"/>
        <w:adjustRightInd w:val="0"/>
        <w:spacing w:after="0"/>
        <w:rPr>
          <w:rFonts w:ascii="Arial" w:hAnsi="Arial" w:cs="Arial"/>
          <w:bCs/>
          <w:color w:val="000000"/>
          <w:sz w:val="24"/>
          <w:szCs w:val="24"/>
        </w:rPr>
      </w:pPr>
      <w:r>
        <w:rPr>
          <w:rFonts w:ascii="Arial" w:hAnsi="Arial" w:cs="Arial"/>
          <w:bCs/>
          <w:color w:val="000000"/>
          <w:sz w:val="24"/>
          <w:szCs w:val="24"/>
        </w:rPr>
        <w:t xml:space="preserve"> </w:t>
      </w:r>
    </w:p>
    <w:p w:rsidR="00E63593" w:rsidRPr="00E63593" w:rsidRDefault="009F0B6E" w:rsidP="009F0B6E">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e</w:t>
      </w:r>
      <w:r w:rsidR="00E63593" w:rsidRPr="00E63593">
        <w:rPr>
          <w:rFonts w:ascii="Arial" w:hAnsi="Arial" w:cs="Arial"/>
          <w:color w:val="000000"/>
          <w:sz w:val="24"/>
          <w:szCs w:val="24"/>
        </w:rPr>
        <w:t xml:space="preserve">ntries for the WFNR Award </w:t>
      </w:r>
      <w:r>
        <w:rPr>
          <w:rFonts w:ascii="Arial" w:hAnsi="Arial" w:cs="Arial"/>
          <w:color w:val="000000"/>
          <w:sz w:val="24"/>
          <w:szCs w:val="24"/>
        </w:rPr>
        <w:t xml:space="preserve">must demonstrate a difference to patient outcomes and </w:t>
      </w:r>
      <w:r w:rsidRPr="00E63593">
        <w:rPr>
          <w:rFonts w:ascii="Arial" w:hAnsi="Arial" w:cs="Arial"/>
          <w:bCs/>
          <w:color w:val="000000"/>
          <w:sz w:val="24"/>
          <w:szCs w:val="24"/>
        </w:rPr>
        <w:t xml:space="preserve">can involve any aspect of neurorehabilitation, </w:t>
      </w:r>
      <w:r>
        <w:rPr>
          <w:rFonts w:ascii="Arial" w:hAnsi="Arial" w:cs="Arial"/>
          <w:bCs/>
          <w:color w:val="000000"/>
          <w:sz w:val="24"/>
          <w:szCs w:val="24"/>
        </w:rPr>
        <w:t>such as a p</w:t>
      </w:r>
      <w:r w:rsidRPr="00E63593">
        <w:rPr>
          <w:rFonts w:ascii="Arial" w:hAnsi="Arial" w:cs="Arial"/>
          <w:bCs/>
          <w:color w:val="000000"/>
          <w:sz w:val="24"/>
          <w:szCs w:val="24"/>
        </w:rPr>
        <w:t>atient or clinic management initiative</w:t>
      </w:r>
      <w:r>
        <w:rPr>
          <w:rFonts w:ascii="Arial" w:hAnsi="Arial" w:cs="Arial"/>
          <w:bCs/>
          <w:color w:val="000000"/>
          <w:sz w:val="24"/>
          <w:szCs w:val="24"/>
        </w:rPr>
        <w:t>, r</w:t>
      </w:r>
      <w:r w:rsidRPr="00E63593">
        <w:rPr>
          <w:rFonts w:ascii="Arial" w:hAnsi="Arial" w:cs="Arial"/>
          <w:bCs/>
          <w:color w:val="000000"/>
          <w:sz w:val="24"/>
          <w:szCs w:val="24"/>
        </w:rPr>
        <w:t>esearch project</w:t>
      </w:r>
      <w:r>
        <w:rPr>
          <w:rFonts w:ascii="Arial" w:hAnsi="Arial" w:cs="Arial"/>
          <w:bCs/>
          <w:color w:val="000000"/>
          <w:sz w:val="24"/>
          <w:szCs w:val="24"/>
        </w:rPr>
        <w:t>, b</w:t>
      </w:r>
      <w:r w:rsidRPr="00E63593">
        <w:rPr>
          <w:rFonts w:ascii="Arial" w:hAnsi="Arial" w:cs="Arial"/>
          <w:bCs/>
          <w:color w:val="000000"/>
          <w:sz w:val="24"/>
          <w:szCs w:val="24"/>
        </w:rPr>
        <w:t>est practice development</w:t>
      </w:r>
      <w:r>
        <w:rPr>
          <w:rFonts w:ascii="Arial" w:hAnsi="Arial" w:cs="Arial"/>
          <w:bCs/>
          <w:color w:val="000000"/>
          <w:sz w:val="24"/>
          <w:szCs w:val="24"/>
        </w:rPr>
        <w:t xml:space="preserve"> or the u</w:t>
      </w:r>
      <w:r w:rsidRPr="00E63593">
        <w:rPr>
          <w:rFonts w:ascii="Arial" w:hAnsi="Arial" w:cs="Arial"/>
          <w:bCs/>
          <w:color w:val="000000"/>
          <w:sz w:val="24"/>
          <w:szCs w:val="24"/>
        </w:rPr>
        <w:t>se of a new technological development</w:t>
      </w:r>
      <w:r>
        <w:rPr>
          <w:rFonts w:ascii="Arial" w:hAnsi="Arial" w:cs="Arial"/>
          <w:bCs/>
          <w:color w:val="000000"/>
          <w:sz w:val="24"/>
          <w:szCs w:val="24"/>
        </w:rPr>
        <w:t xml:space="preserve">.  </w:t>
      </w:r>
      <w:r w:rsidR="00613D1C">
        <w:rPr>
          <w:rFonts w:ascii="Arial" w:hAnsi="Arial" w:cs="Arial"/>
          <w:bCs/>
          <w:color w:val="000000"/>
          <w:sz w:val="24"/>
          <w:szCs w:val="24"/>
        </w:rPr>
        <w:t xml:space="preserve"> </w:t>
      </w:r>
      <w:r>
        <w:rPr>
          <w:rFonts w:ascii="Arial" w:hAnsi="Arial" w:cs="Arial"/>
          <w:color w:val="000000"/>
          <w:sz w:val="24"/>
          <w:szCs w:val="24"/>
        </w:rPr>
        <w:t xml:space="preserve">Entries </w:t>
      </w:r>
      <w:r w:rsidR="00E63593" w:rsidRPr="00E63593">
        <w:rPr>
          <w:rFonts w:ascii="Arial" w:hAnsi="Arial" w:cs="Arial"/>
          <w:color w:val="000000"/>
          <w:sz w:val="24"/>
          <w:szCs w:val="24"/>
        </w:rPr>
        <w:t xml:space="preserve">are </w:t>
      </w:r>
      <w:r>
        <w:rPr>
          <w:rFonts w:ascii="Arial" w:hAnsi="Arial" w:cs="Arial"/>
          <w:color w:val="000000"/>
          <w:sz w:val="24"/>
          <w:szCs w:val="24"/>
        </w:rPr>
        <w:t>encouraged from individuals under the age of 35 years</w:t>
      </w:r>
      <w:r w:rsidR="00EF3002">
        <w:rPr>
          <w:rFonts w:ascii="Arial" w:hAnsi="Arial" w:cs="Arial"/>
          <w:color w:val="000000"/>
          <w:sz w:val="24"/>
          <w:szCs w:val="24"/>
        </w:rPr>
        <w:t xml:space="preserve"> who are</w:t>
      </w:r>
      <w:r>
        <w:rPr>
          <w:rFonts w:ascii="Arial" w:hAnsi="Arial" w:cs="Arial"/>
          <w:color w:val="000000"/>
          <w:sz w:val="24"/>
          <w:szCs w:val="24"/>
        </w:rPr>
        <w:t xml:space="preserve"> </w:t>
      </w:r>
      <w:r w:rsidR="00E63593" w:rsidRPr="00E63593">
        <w:rPr>
          <w:rFonts w:ascii="Arial" w:hAnsi="Arial" w:cs="Arial"/>
          <w:color w:val="000000"/>
          <w:sz w:val="24"/>
          <w:szCs w:val="24"/>
        </w:rPr>
        <w:t xml:space="preserve">clinicians, researchers </w:t>
      </w:r>
      <w:r w:rsidR="00EF3002">
        <w:rPr>
          <w:rFonts w:ascii="Arial" w:hAnsi="Arial" w:cs="Arial"/>
          <w:color w:val="000000"/>
          <w:sz w:val="24"/>
          <w:szCs w:val="24"/>
        </w:rPr>
        <w:t xml:space="preserve">or </w:t>
      </w:r>
      <w:r w:rsidR="00E63593" w:rsidRPr="00E63593">
        <w:rPr>
          <w:rFonts w:ascii="Arial" w:hAnsi="Arial" w:cs="Arial"/>
          <w:color w:val="000000"/>
          <w:sz w:val="24"/>
          <w:szCs w:val="24"/>
        </w:rPr>
        <w:t xml:space="preserve">allied health professionals </w:t>
      </w:r>
      <w:r w:rsidR="00EF3002">
        <w:rPr>
          <w:rFonts w:ascii="Arial" w:hAnsi="Arial" w:cs="Arial"/>
          <w:color w:val="000000"/>
          <w:sz w:val="24"/>
          <w:szCs w:val="24"/>
        </w:rPr>
        <w:t xml:space="preserve">and </w:t>
      </w:r>
      <w:r w:rsidR="00E63593" w:rsidRPr="00E63593">
        <w:rPr>
          <w:rFonts w:ascii="Arial" w:hAnsi="Arial" w:cs="Arial"/>
          <w:color w:val="000000"/>
          <w:sz w:val="24"/>
          <w:szCs w:val="24"/>
        </w:rPr>
        <w:t>currently working in neurorehabilitation</w:t>
      </w:r>
      <w:r>
        <w:rPr>
          <w:rFonts w:ascii="Arial" w:hAnsi="Arial" w:cs="Arial"/>
          <w:color w:val="000000"/>
          <w:sz w:val="24"/>
          <w:szCs w:val="24"/>
        </w:rPr>
        <w:t xml:space="preserve">.  </w:t>
      </w:r>
      <w:r w:rsidR="00E63593" w:rsidRPr="00E63593">
        <w:rPr>
          <w:rFonts w:ascii="Arial" w:hAnsi="Arial" w:cs="Arial"/>
          <w:color w:val="000000"/>
          <w:sz w:val="24"/>
          <w:szCs w:val="24"/>
        </w:rPr>
        <w:t xml:space="preserve">The work described must be completed and </w:t>
      </w:r>
      <w:r>
        <w:rPr>
          <w:rFonts w:ascii="Arial" w:hAnsi="Arial" w:cs="Arial"/>
          <w:color w:val="000000"/>
          <w:sz w:val="24"/>
          <w:szCs w:val="24"/>
        </w:rPr>
        <w:t xml:space="preserve">have already produced </w:t>
      </w:r>
      <w:r w:rsidR="00E63593" w:rsidRPr="00E63593">
        <w:rPr>
          <w:rFonts w:ascii="Arial" w:hAnsi="Arial" w:cs="Arial"/>
          <w:color w:val="000000"/>
          <w:sz w:val="24"/>
          <w:szCs w:val="24"/>
        </w:rPr>
        <w:t xml:space="preserve">results, or </w:t>
      </w:r>
      <w:r>
        <w:rPr>
          <w:rFonts w:ascii="Arial" w:hAnsi="Arial" w:cs="Arial"/>
          <w:color w:val="000000"/>
          <w:sz w:val="24"/>
          <w:szCs w:val="24"/>
        </w:rPr>
        <w:t xml:space="preserve">been </w:t>
      </w:r>
      <w:r w:rsidR="00E63593" w:rsidRPr="00E63593">
        <w:rPr>
          <w:rFonts w:ascii="Arial" w:hAnsi="Arial" w:cs="Arial"/>
          <w:color w:val="000000"/>
          <w:sz w:val="24"/>
          <w:szCs w:val="24"/>
        </w:rPr>
        <w:t>published in the last 12 months.</w:t>
      </w:r>
    </w:p>
    <w:p w:rsidR="009F0B6E" w:rsidRDefault="009F0B6E" w:rsidP="009F0B6E">
      <w:pPr>
        <w:autoSpaceDE w:val="0"/>
        <w:autoSpaceDN w:val="0"/>
        <w:adjustRightInd w:val="0"/>
        <w:spacing w:after="0"/>
        <w:rPr>
          <w:rFonts w:ascii="Arial" w:hAnsi="Arial" w:cs="Arial"/>
          <w:bCs/>
          <w:color w:val="000000"/>
          <w:sz w:val="24"/>
          <w:szCs w:val="24"/>
        </w:rPr>
      </w:pPr>
    </w:p>
    <w:p w:rsidR="009F0B6E" w:rsidRDefault="009F0B6E" w:rsidP="009F0B6E">
      <w:pPr>
        <w:autoSpaceDE w:val="0"/>
        <w:autoSpaceDN w:val="0"/>
        <w:adjustRightInd w:val="0"/>
        <w:spacing w:after="0"/>
        <w:rPr>
          <w:rFonts w:ascii="Arial" w:hAnsi="Arial" w:cs="Arial"/>
          <w:sz w:val="24"/>
          <w:szCs w:val="24"/>
        </w:rPr>
      </w:pPr>
      <w:r>
        <w:rPr>
          <w:rFonts w:ascii="Arial" w:hAnsi="Arial" w:cs="Arial"/>
          <w:bCs/>
          <w:color w:val="000000"/>
          <w:sz w:val="24"/>
          <w:szCs w:val="24"/>
        </w:rPr>
        <w:t>The Award is for a t</w:t>
      </w:r>
      <w:r w:rsidR="00E63593" w:rsidRPr="00E63593">
        <w:rPr>
          <w:rFonts w:ascii="Arial" w:hAnsi="Arial" w:cs="Arial"/>
          <w:bCs/>
          <w:color w:val="000000"/>
          <w:sz w:val="24"/>
          <w:szCs w:val="24"/>
        </w:rPr>
        <w:t>ravel bursary to a clinical/scientific conference</w:t>
      </w:r>
      <w:r>
        <w:rPr>
          <w:rFonts w:ascii="Arial" w:hAnsi="Arial" w:cs="Arial"/>
          <w:bCs/>
          <w:color w:val="000000"/>
          <w:sz w:val="24"/>
          <w:szCs w:val="24"/>
        </w:rPr>
        <w:t>, p</w:t>
      </w:r>
      <w:r w:rsidR="00E63593" w:rsidRPr="00E63593">
        <w:rPr>
          <w:rFonts w:ascii="Arial" w:hAnsi="Arial" w:cs="Arial"/>
          <w:bCs/>
          <w:color w:val="000000"/>
          <w:sz w:val="24"/>
          <w:szCs w:val="24"/>
        </w:rPr>
        <w:t>rofessional development course</w:t>
      </w:r>
      <w:r>
        <w:rPr>
          <w:rFonts w:ascii="Arial" w:hAnsi="Arial" w:cs="Arial"/>
          <w:bCs/>
          <w:color w:val="000000"/>
          <w:sz w:val="24"/>
          <w:szCs w:val="24"/>
        </w:rPr>
        <w:t xml:space="preserve"> or r</w:t>
      </w:r>
      <w:r w:rsidR="00E63593" w:rsidRPr="00E63593">
        <w:rPr>
          <w:rFonts w:ascii="Arial" w:hAnsi="Arial" w:cs="Arial"/>
          <w:bCs/>
          <w:color w:val="000000"/>
          <w:sz w:val="24"/>
          <w:szCs w:val="24"/>
        </w:rPr>
        <w:t>esearch project</w:t>
      </w:r>
      <w:r w:rsidR="00E63593" w:rsidRPr="00E63593">
        <w:rPr>
          <w:rFonts w:ascii="Arial" w:hAnsi="Arial" w:cs="Arial"/>
          <w:sz w:val="24"/>
          <w:szCs w:val="24"/>
        </w:rPr>
        <w:t xml:space="preserve">. </w:t>
      </w:r>
      <w:r>
        <w:rPr>
          <w:rFonts w:ascii="Arial" w:hAnsi="Arial" w:cs="Arial"/>
          <w:sz w:val="24"/>
          <w:szCs w:val="24"/>
        </w:rPr>
        <w:t xml:space="preserve">For further information and an application form please visit: </w:t>
      </w:r>
      <w:hyperlink r:id="rId8" w:history="1">
        <w:r w:rsidRPr="009F0B6E">
          <w:rPr>
            <w:rStyle w:val="Hyperlink"/>
            <w:rFonts w:ascii="Arial" w:hAnsi="Arial" w:cs="Arial"/>
            <w:color w:val="auto"/>
            <w:sz w:val="24"/>
            <w:szCs w:val="24"/>
          </w:rPr>
          <w:t>http://wfnr.co.uk/education-and-research/wfnr-award/</w:t>
        </w:r>
      </w:hyperlink>
      <w:r w:rsidRPr="009F0B6E">
        <w:rPr>
          <w:rFonts w:ascii="Arial" w:hAnsi="Arial" w:cs="Arial"/>
          <w:sz w:val="24"/>
          <w:szCs w:val="24"/>
        </w:rPr>
        <w:t xml:space="preserve"> </w:t>
      </w:r>
    </w:p>
    <w:p w:rsidR="009F0B6E" w:rsidRDefault="009F0B6E" w:rsidP="009F0B6E">
      <w:pPr>
        <w:autoSpaceDE w:val="0"/>
        <w:autoSpaceDN w:val="0"/>
        <w:adjustRightInd w:val="0"/>
        <w:spacing w:after="0"/>
        <w:rPr>
          <w:rFonts w:ascii="Arial" w:hAnsi="Arial" w:cs="Arial"/>
          <w:sz w:val="24"/>
          <w:szCs w:val="24"/>
        </w:rPr>
      </w:pPr>
    </w:p>
    <w:p w:rsidR="009F0B6E" w:rsidRPr="009F0B6E" w:rsidRDefault="009F0B6E" w:rsidP="009F0B6E">
      <w:pPr>
        <w:autoSpaceDE w:val="0"/>
        <w:autoSpaceDN w:val="0"/>
        <w:adjustRightInd w:val="0"/>
        <w:spacing w:after="0"/>
        <w:jc w:val="center"/>
        <w:rPr>
          <w:rFonts w:ascii="Arial" w:hAnsi="Arial" w:cs="Arial"/>
          <w:b/>
          <w:sz w:val="24"/>
          <w:szCs w:val="24"/>
        </w:rPr>
      </w:pPr>
      <w:r w:rsidRPr="009F0B6E">
        <w:rPr>
          <w:rFonts w:ascii="Arial" w:hAnsi="Arial" w:cs="Arial"/>
          <w:b/>
          <w:sz w:val="24"/>
          <w:szCs w:val="24"/>
        </w:rPr>
        <w:t>ENDS</w:t>
      </w:r>
    </w:p>
    <w:p w:rsidR="008311A3" w:rsidRPr="00613D1C" w:rsidRDefault="008311A3" w:rsidP="008311A3">
      <w:pPr>
        <w:spacing w:line="240" w:lineRule="auto"/>
        <w:rPr>
          <w:rFonts w:ascii="Arial" w:hAnsi="Arial" w:cs="Arial"/>
        </w:rPr>
      </w:pPr>
      <w:r w:rsidRPr="00613D1C">
        <w:rPr>
          <w:rFonts w:ascii="Arial" w:hAnsi="Arial" w:cs="Arial"/>
          <w:b/>
        </w:rPr>
        <w:t>Notes to editor</w:t>
      </w:r>
      <w:r w:rsidRPr="00613D1C">
        <w:rPr>
          <w:rFonts w:ascii="Arial" w:hAnsi="Arial" w:cs="Arial"/>
          <w:b/>
        </w:rPr>
        <w:br/>
      </w:r>
      <w:r w:rsidRPr="00613D1C">
        <w:rPr>
          <w:rFonts w:ascii="Arial" w:hAnsi="Arial" w:cs="Arial"/>
          <w:u w:val="single"/>
        </w:rPr>
        <w:t>The WFNR</w:t>
      </w:r>
      <w:r w:rsidRPr="00613D1C">
        <w:rPr>
          <w:rFonts w:ascii="Arial" w:hAnsi="Arial" w:cs="Arial"/>
          <w:u w:val="single"/>
        </w:rPr>
        <w:br/>
      </w:r>
      <w:r w:rsidRPr="00613D1C">
        <w:rPr>
          <w:rFonts w:ascii="Arial" w:hAnsi="Arial" w:cs="Arial"/>
        </w:rPr>
        <w:t xml:space="preserve">Established in 1996, the WFNR </w:t>
      </w:r>
      <w:r w:rsidRPr="00613D1C">
        <w:rPr>
          <w:rFonts w:ascii="Arial" w:hAnsi="Arial" w:cs="Arial"/>
          <w:lang w:val="en"/>
        </w:rPr>
        <w:t xml:space="preserve">is a multidisciplinary organisation based in the UK and open to any professional with an interest in neurorehabilitation.  The organisation exists to act as a forum of communication between those with an interest in the subject.  </w:t>
      </w:r>
      <w:r w:rsidRPr="00613D1C">
        <w:rPr>
          <w:rFonts w:ascii="Arial" w:hAnsi="Arial" w:cs="Arial"/>
        </w:rPr>
        <w:t>The WFNR now has over 5000 members worldwide with National Societies in various countries affiliated to the WFNR a</w:t>
      </w:r>
      <w:r w:rsidR="00EF3002" w:rsidRPr="00613D1C">
        <w:rPr>
          <w:rFonts w:ascii="Arial" w:hAnsi="Arial" w:cs="Arial"/>
        </w:rPr>
        <w:t xml:space="preserve">s well as </w:t>
      </w:r>
      <w:r w:rsidRPr="00613D1C">
        <w:rPr>
          <w:rFonts w:ascii="Arial" w:hAnsi="Arial" w:cs="Arial"/>
        </w:rPr>
        <w:t xml:space="preserve">Special Interest Groups. </w:t>
      </w:r>
    </w:p>
    <w:p w:rsidR="008311A3" w:rsidRPr="00613D1C" w:rsidRDefault="008311A3" w:rsidP="008311A3">
      <w:pPr>
        <w:spacing w:line="240" w:lineRule="auto"/>
        <w:rPr>
          <w:rFonts w:ascii="Arial" w:hAnsi="Arial" w:cs="Arial"/>
          <w:color w:val="000000"/>
        </w:rPr>
      </w:pPr>
      <w:r w:rsidRPr="00613D1C">
        <w:rPr>
          <w:rFonts w:ascii="Arial" w:hAnsi="Arial" w:cs="Arial"/>
        </w:rPr>
        <w:t>The objectives of the WFNR are t</w:t>
      </w:r>
      <w:r w:rsidRPr="00613D1C">
        <w:rPr>
          <w:rFonts w:ascii="Arial" w:hAnsi="Arial" w:cs="Arial"/>
          <w:color w:val="000000"/>
        </w:rPr>
        <w:t xml:space="preserve">o advance the development and improve the quality of neurorehabilitation across the world, to facilitate the exchange of knowledge and scientific research, and to stimulate collaboration between all professionals with an interest in neurorehabilitation.  </w:t>
      </w:r>
      <w:hyperlink r:id="rId9" w:history="1">
        <w:r w:rsidRPr="00613D1C">
          <w:rPr>
            <w:rStyle w:val="Hyperlink"/>
            <w:rFonts w:ascii="Arial" w:hAnsi="Arial" w:cs="Arial"/>
          </w:rPr>
          <w:t>www.wfnr.co.uk</w:t>
        </w:r>
      </w:hyperlink>
    </w:p>
    <w:p w:rsidR="008311A3" w:rsidRPr="00613D1C" w:rsidRDefault="008311A3" w:rsidP="008311A3">
      <w:pPr>
        <w:autoSpaceDE w:val="0"/>
        <w:autoSpaceDN w:val="0"/>
        <w:adjustRightInd w:val="0"/>
        <w:spacing w:after="0" w:line="240" w:lineRule="auto"/>
        <w:rPr>
          <w:rFonts w:ascii="Arial" w:hAnsi="Arial" w:cs="Arial"/>
          <w:b/>
        </w:rPr>
      </w:pPr>
      <w:r w:rsidRPr="00613D1C">
        <w:rPr>
          <w:rFonts w:ascii="Arial" w:hAnsi="Arial" w:cs="Arial"/>
          <w:b/>
          <w:lang w:val="en"/>
        </w:rPr>
        <w:t xml:space="preserve">For further information, please contact: </w:t>
      </w:r>
      <w:r w:rsidRPr="00613D1C">
        <w:rPr>
          <w:rFonts w:ascii="Arial" w:hAnsi="Arial" w:cs="Arial"/>
          <w:b/>
          <w:lang w:val="en"/>
        </w:rPr>
        <w:br/>
      </w:r>
      <w:r w:rsidRPr="00613D1C">
        <w:rPr>
          <w:rFonts w:ascii="Arial" w:hAnsi="Arial" w:cs="Arial"/>
          <w:lang w:val="en"/>
        </w:rPr>
        <w:t>Louise Blakeborough</w:t>
      </w:r>
      <w:r w:rsidRPr="00613D1C">
        <w:rPr>
          <w:rFonts w:ascii="Arial" w:hAnsi="Arial" w:cs="Arial"/>
          <w:lang w:val="en"/>
        </w:rPr>
        <w:br/>
        <w:t>T: +44 (0) 7831 444789</w:t>
      </w:r>
      <w:r w:rsidRPr="00613D1C">
        <w:rPr>
          <w:rFonts w:ascii="Arial" w:hAnsi="Arial" w:cs="Arial"/>
          <w:lang w:val="en"/>
        </w:rPr>
        <w:br/>
        <w:t xml:space="preserve">E: </w:t>
      </w:r>
      <w:hyperlink r:id="rId10" w:history="1">
        <w:r w:rsidRPr="00613D1C">
          <w:rPr>
            <w:rStyle w:val="Hyperlink"/>
            <w:rFonts w:ascii="Arial" w:hAnsi="Arial" w:cs="Arial"/>
            <w:lang w:val="en"/>
          </w:rPr>
          <w:t>lblakeborough@chapterfive.co.uk</w:t>
        </w:r>
      </w:hyperlink>
    </w:p>
    <w:p w:rsidR="008311A3" w:rsidRPr="00613D1C" w:rsidRDefault="008311A3">
      <w:pPr>
        <w:rPr>
          <w:rFonts w:ascii="Arial" w:hAnsi="Arial" w:cs="Arial"/>
          <w:b/>
        </w:rPr>
      </w:pPr>
      <w:bookmarkStart w:id="0" w:name="_GoBack"/>
      <w:bookmarkEnd w:id="0"/>
    </w:p>
    <w:sectPr w:rsidR="008311A3" w:rsidRPr="00613D1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1A" w:rsidRDefault="00A72F1A" w:rsidP="008311A3">
      <w:pPr>
        <w:spacing w:after="0" w:line="240" w:lineRule="auto"/>
      </w:pPr>
      <w:r>
        <w:separator/>
      </w:r>
    </w:p>
  </w:endnote>
  <w:endnote w:type="continuationSeparator" w:id="0">
    <w:p w:rsidR="00A72F1A" w:rsidRDefault="00A72F1A" w:rsidP="0083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33073"/>
      <w:docPartObj>
        <w:docPartGallery w:val="Page Numbers (Bottom of Page)"/>
        <w:docPartUnique/>
      </w:docPartObj>
    </w:sdtPr>
    <w:sdtEndPr>
      <w:rPr>
        <w:noProof/>
      </w:rPr>
    </w:sdtEndPr>
    <w:sdtContent>
      <w:p w:rsidR="008311A3" w:rsidRDefault="008311A3">
        <w:pPr>
          <w:pStyle w:val="Footer"/>
          <w:jc w:val="center"/>
        </w:pPr>
        <w:r>
          <w:fldChar w:fldCharType="begin"/>
        </w:r>
        <w:r>
          <w:instrText xml:space="preserve"> PAGE   \* MERGEFORMAT </w:instrText>
        </w:r>
        <w:r>
          <w:fldChar w:fldCharType="separate"/>
        </w:r>
        <w:r w:rsidR="002D7E31">
          <w:rPr>
            <w:noProof/>
          </w:rPr>
          <w:t>1</w:t>
        </w:r>
        <w:r>
          <w:rPr>
            <w:noProof/>
          </w:rPr>
          <w:fldChar w:fldCharType="end"/>
        </w:r>
      </w:p>
    </w:sdtContent>
  </w:sdt>
  <w:p w:rsidR="008311A3" w:rsidRDefault="0083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1A" w:rsidRDefault="00A72F1A" w:rsidP="008311A3">
      <w:pPr>
        <w:spacing w:after="0" w:line="240" w:lineRule="auto"/>
      </w:pPr>
      <w:r>
        <w:separator/>
      </w:r>
    </w:p>
  </w:footnote>
  <w:footnote w:type="continuationSeparator" w:id="0">
    <w:p w:rsidR="00A72F1A" w:rsidRDefault="00A72F1A" w:rsidP="00831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93"/>
    <w:rsid w:val="0004223C"/>
    <w:rsid w:val="002D7E31"/>
    <w:rsid w:val="00352512"/>
    <w:rsid w:val="003F3C1E"/>
    <w:rsid w:val="004C12D1"/>
    <w:rsid w:val="00613D1C"/>
    <w:rsid w:val="008311A3"/>
    <w:rsid w:val="009F0B6E"/>
    <w:rsid w:val="00A72F1A"/>
    <w:rsid w:val="00D17495"/>
    <w:rsid w:val="00D2508B"/>
    <w:rsid w:val="00E63593"/>
    <w:rsid w:val="00E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B6E"/>
    <w:rPr>
      <w:color w:val="0000FF"/>
      <w:u w:val="single"/>
    </w:rPr>
  </w:style>
  <w:style w:type="paragraph" w:styleId="BalloonText">
    <w:name w:val="Balloon Text"/>
    <w:basedOn w:val="Normal"/>
    <w:link w:val="BalloonTextChar"/>
    <w:uiPriority w:val="99"/>
    <w:semiHidden/>
    <w:unhideWhenUsed/>
    <w:rsid w:val="009F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B6E"/>
    <w:rPr>
      <w:rFonts w:ascii="Tahoma" w:hAnsi="Tahoma" w:cs="Tahoma"/>
      <w:sz w:val="16"/>
      <w:szCs w:val="16"/>
    </w:rPr>
  </w:style>
  <w:style w:type="paragraph" w:styleId="NormalWeb">
    <w:name w:val="Normal (Web)"/>
    <w:basedOn w:val="Normal"/>
    <w:uiPriority w:val="99"/>
    <w:semiHidden/>
    <w:unhideWhenUsed/>
    <w:rsid w:val="00831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11A3"/>
    <w:rPr>
      <w:b/>
      <w:bCs/>
    </w:rPr>
  </w:style>
  <w:style w:type="paragraph" w:styleId="Header">
    <w:name w:val="header"/>
    <w:basedOn w:val="Normal"/>
    <w:link w:val="HeaderChar"/>
    <w:uiPriority w:val="99"/>
    <w:unhideWhenUsed/>
    <w:rsid w:val="00831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1A3"/>
  </w:style>
  <w:style w:type="paragraph" w:styleId="Footer">
    <w:name w:val="footer"/>
    <w:basedOn w:val="Normal"/>
    <w:link w:val="FooterChar"/>
    <w:uiPriority w:val="99"/>
    <w:unhideWhenUsed/>
    <w:rsid w:val="00831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B6E"/>
    <w:rPr>
      <w:color w:val="0000FF"/>
      <w:u w:val="single"/>
    </w:rPr>
  </w:style>
  <w:style w:type="paragraph" w:styleId="BalloonText">
    <w:name w:val="Balloon Text"/>
    <w:basedOn w:val="Normal"/>
    <w:link w:val="BalloonTextChar"/>
    <w:uiPriority w:val="99"/>
    <w:semiHidden/>
    <w:unhideWhenUsed/>
    <w:rsid w:val="009F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B6E"/>
    <w:rPr>
      <w:rFonts w:ascii="Tahoma" w:hAnsi="Tahoma" w:cs="Tahoma"/>
      <w:sz w:val="16"/>
      <w:szCs w:val="16"/>
    </w:rPr>
  </w:style>
  <w:style w:type="paragraph" w:styleId="NormalWeb">
    <w:name w:val="Normal (Web)"/>
    <w:basedOn w:val="Normal"/>
    <w:uiPriority w:val="99"/>
    <w:semiHidden/>
    <w:unhideWhenUsed/>
    <w:rsid w:val="00831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11A3"/>
    <w:rPr>
      <w:b/>
      <w:bCs/>
    </w:rPr>
  </w:style>
  <w:style w:type="paragraph" w:styleId="Header">
    <w:name w:val="header"/>
    <w:basedOn w:val="Normal"/>
    <w:link w:val="HeaderChar"/>
    <w:uiPriority w:val="99"/>
    <w:unhideWhenUsed/>
    <w:rsid w:val="00831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1A3"/>
  </w:style>
  <w:style w:type="paragraph" w:styleId="Footer">
    <w:name w:val="footer"/>
    <w:basedOn w:val="Normal"/>
    <w:link w:val="FooterChar"/>
    <w:uiPriority w:val="99"/>
    <w:unhideWhenUsed/>
    <w:rsid w:val="00831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fnr.co.uk/education-and-research/wfnr-aw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blakeborough@chapterfive.co.uk" TargetMode="External"/><Relationship Id="rId4" Type="http://schemas.openxmlformats.org/officeDocument/2006/relationships/webSettings" Target="webSettings.xml"/><Relationship Id="rId9" Type="http://schemas.openxmlformats.org/officeDocument/2006/relationships/hyperlink" Target="http://www.wfn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Chapter Five</dc:creator>
  <cp:lastModifiedBy>Chapter Five </cp:lastModifiedBy>
  <cp:revision>2</cp:revision>
  <dcterms:created xsi:type="dcterms:W3CDTF">2020-04-01T16:13:00Z</dcterms:created>
  <dcterms:modified xsi:type="dcterms:W3CDTF">2020-04-01T16:13:00Z</dcterms:modified>
</cp:coreProperties>
</file>